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D2F6DA" w14:textId="425AC17A" w:rsidR="00E536DE" w:rsidRPr="00996FDC" w:rsidRDefault="00F729AF" w:rsidP="00996FDC">
      <w:pPr>
        <w:jc w:val="center"/>
        <w:rPr>
          <w:rFonts w:ascii="Times New Roman" w:hAnsi="Times New Roman" w:cs="Times New Roman"/>
          <w:b/>
          <w:bCs/>
          <w:sz w:val="28"/>
          <w:szCs w:val="28"/>
          <w:u w:val="single"/>
        </w:rPr>
      </w:pPr>
      <w:r w:rsidRPr="00996FDC">
        <w:rPr>
          <w:rFonts w:ascii="Times New Roman" w:eastAsia="Times New Roman" w:hAnsi="Times New Roman" w:cs="Times New Roman"/>
          <w:b/>
          <w:bCs/>
          <w:color w:val="0D0D0D"/>
          <w:kern w:val="0"/>
          <w:sz w:val="28"/>
          <w:szCs w:val="28"/>
          <w:u w:val="single"/>
          <w:lang w:eastAsia="en-IN"/>
          <w14:ligatures w14:val="none"/>
        </w:rPr>
        <w:t>The concept of equity in resource use</w:t>
      </w:r>
    </w:p>
    <w:p w14:paraId="119C2580" w14:textId="77777777" w:rsidR="00F729AF" w:rsidRPr="00F729AF" w:rsidRDefault="00F729AF" w:rsidP="00996FDC">
      <w:pPr>
        <w:rPr>
          <w:rFonts w:ascii="Times New Roman" w:hAnsi="Times New Roman" w:cs="Times New Roman"/>
        </w:rPr>
      </w:pPr>
    </w:p>
    <w:p w14:paraId="265DA23B" w14:textId="77777777" w:rsidR="00F729AF" w:rsidRPr="00F729AF" w:rsidRDefault="00F729AF" w:rsidP="00996FDC">
      <w:pPr>
        <w:shd w:val="clear" w:color="auto" w:fill="FFFFFF"/>
        <w:spacing w:after="300" w:line="240" w:lineRule="auto"/>
        <w:rPr>
          <w:rFonts w:ascii="Times New Roman" w:eastAsia="Times New Roman" w:hAnsi="Times New Roman" w:cs="Times New Roman"/>
          <w:color w:val="0D0D0D"/>
          <w:kern w:val="0"/>
          <w:sz w:val="24"/>
          <w:szCs w:val="24"/>
          <w:lang w:eastAsia="en-IN"/>
          <w14:ligatures w14:val="none"/>
        </w:rPr>
      </w:pPr>
      <w:r w:rsidRPr="00F729AF">
        <w:rPr>
          <w:rFonts w:ascii="Times New Roman" w:eastAsia="Times New Roman" w:hAnsi="Times New Roman" w:cs="Times New Roman"/>
          <w:color w:val="0D0D0D"/>
          <w:kern w:val="0"/>
          <w:sz w:val="24"/>
          <w:szCs w:val="24"/>
          <w:lang w:eastAsia="en-IN"/>
          <w14:ligatures w14:val="none"/>
        </w:rPr>
        <w:t>The concept of equity in resource use revolves around the fair and just distribution of resources among individuals and communities. It emphasizes ensuring that everyone has access to resources, benefits from them, and participates in decision-making processes related to resource management. Equity aims to address disparities and promote social justice, acknowledging that different groups may have varying needs and vulnerabilities. Here are key aspects of equity in resource use:</w:t>
      </w:r>
    </w:p>
    <w:p w14:paraId="71258AE5" w14:textId="77777777" w:rsidR="00F729AF" w:rsidRPr="00F729AF" w:rsidRDefault="00F729AF" w:rsidP="00996FDC">
      <w:pPr>
        <w:numPr>
          <w:ilvl w:val="0"/>
          <w:numId w:val="1"/>
        </w:numP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F729AF">
        <w:rPr>
          <w:rFonts w:ascii="Times New Roman" w:eastAsia="Times New Roman" w:hAnsi="Times New Roman" w:cs="Times New Roman"/>
          <w:b/>
          <w:bCs/>
          <w:color w:val="0D0D0D"/>
          <w:kern w:val="0"/>
          <w:sz w:val="24"/>
          <w:szCs w:val="24"/>
          <w:bdr w:val="single" w:sz="2" w:space="0" w:color="E3E3E3" w:frame="1"/>
          <w:lang w:eastAsia="en-IN"/>
          <w14:ligatures w14:val="none"/>
        </w:rPr>
        <w:t>Equal Access:</w:t>
      </w:r>
    </w:p>
    <w:p w14:paraId="484E6EBF" w14:textId="77777777" w:rsidR="00F729AF" w:rsidRPr="00F729AF" w:rsidRDefault="00F729AF" w:rsidP="00996FDC">
      <w:pP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F729AF">
        <w:rPr>
          <w:rFonts w:ascii="Times New Roman" w:eastAsia="Times New Roman" w:hAnsi="Times New Roman" w:cs="Times New Roman"/>
          <w:b/>
          <w:bCs/>
          <w:color w:val="0D0D0D"/>
          <w:kern w:val="0"/>
          <w:sz w:val="24"/>
          <w:szCs w:val="24"/>
          <w:bdr w:val="single" w:sz="2" w:space="0" w:color="E3E3E3" w:frame="1"/>
          <w:lang w:eastAsia="en-IN"/>
          <w14:ligatures w14:val="none"/>
        </w:rPr>
        <w:t>Availability:</w:t>
      </w:r>
      <w:r w:rsidRPr="00F729AF">
        <w:rPr>
          <w:rFonts w:ascii="Times New Roman" w:eastAsia="Times New Roman" w:hAnsi="Times New Roman" w:cs="Times New Roman"/>
          <w:color w:val="0D0D0D"/>
          <w:kern w:val="0"/>
          <w:sz w:val="24"/>
          <w:szCs w:val="24"/>
          <w:lang w:eastAsia="en-IN"/>
          <w14:ligatures w14:val="none"/>
        </w:rPr>
        <w:t xml:space="preserve"> Equity requires that resources are accessible to all, irrespective of socio-economic status, gender, ethnicity, or other factors. This means ensuring that everyone has the opportunity to use and benefit from resources.</w:t>
      </w:r>
    </w:p>
    <w:p w14:paraId="03FB8376" w14:textId="77777777" w:rsidR="00F729AF" w:rsidRPr="00F729AF" w:rsidRDefault="00F729AF" w:rsidP="00996FDC">
      <w:pP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F729AF">
        <w:rPr>
          <w:rFonts w:ascii="Times New Roman" w:eastAsia="Times New Roman" w:hAnsi="Times New Roman" w:cs="Times New Roman"/>
          <w:b/>
          <w:bCs/>
          <w:color w:val="0D0D0D"/>
          <w:kern w:val="0"/>
          <w:sz w:val="24"/>
          <w:szCs w:val="24"/>
          <w:bdr w:val="single" w:sz="2" w:space="0" w:color="E3E3E3" w:frame="1"/>
          <w:lang w:eastAsia="en-IN"/>
          <w14:ligatures w14:val="none"/>
        </w:rPr>
        <w:t>Geographical Accessibility:</w:t>
      </w:r>
      <w:r w:rsidRPr="00F729AF">
        <w:rPr>
          <w:rFonts w:ascii="Times New Roman" w:eastAsia="Times New Roman" w:hAnsi="Times New Roman" w:cs="Times New Roman"/>
          <w:color w:val="0D0D0D"/>
          <w:kern w:val="0"/>
          <w:sz w:val="24"/>
          <w:szCs w:val="24"/>
          <w:lang w:eastAsia="en-IN"/>
          <w14:ligatures w14:val="none"/>
        </w:rPr>
        <w:t xml:space="preserve"> Efforts should be made to reduce geographical disparities, ensuring that both urban and rural populations have equitable access to essential resources.</w:t>
      </w:r>
    </w:p>
    <w:p w14:paraId="62EEF2D3" w14:textId="77777777" w:rsidR="00F729AF" w:rsidRPr="00F729AF" w:rsidRDefault="00F729AF" w:rsidP="00996FDC">
      <w:pPr>
        <w:numPr>
          <w:ilvl w:val="0"/>
          <w:numId w:val="1"/>
        </w:numP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F729AF">
        <w:rPr>
          <w:rFonts w:ascii="Times New Roman" w:eastAsia="Times New Roman" w:hAnsi="Times New Roman" w:cs="Times New Roman"/>
          <w:b/>
          <w:bCs/>
          <w:color w:val="0D0D0D"/>
          <w:kern w:val="0"/>
          <w:sz w:val="24"/>
          <w:szCs w:val="24"/>
          <w:bdr w:val="single" w:sz="2" w:space="0" w:color="E3E3E3" w:frame="1"/>
          <w:lang w:eastAsia="en-IN"/>
          <w14:ligatures w14:val="none"/>
        </w:rPr>
        <w:t>Distributional Justice:</w:t>
      </w:r>
    </w:p>
    <w:p w14:paraId="03E661E5" w14:textId="77777777" w:rsidR="00F729AF" w:rsidRPr="00F729AF" w:rsidRDefault="00F729AF" w:rsidP="00996FDC">
      <w:pP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F729AF">
        <w:rPr>
          <w:rFonts w:ascii="Times New Roman" w:eastAsia="Times New Roman" w:hAnsi="Times New Roman" w:cs="Times New Roman"/>
          <w:b/>
          <w:bCs/>
          <w:color w:val="0D0D0D"/>
          <w:kern w:val="0"/>
          <w:sz w:val="24"/>
          <w:szCs w:val="24"/>
          <w:bdr w:val="single" w:sz="2" w:space="0" w:color="E3E3E3" w:frame="1"/>
          <w:lang w:eastAsia="en-IN"/>
          <w14:ligatures w14:val="none"/>
        </w:rPr>
        <w:t>Fair Distribution:</w:t>
      </w:r>
      <w:r w:rsidRPr="00F729AF">
        <w:rPr>
          <w:rFonts w:ascii="Times New Roman" w:eastAsia="Times New Roman" w:hAnsi="Times New Roman" w:cs="Times New Roman"/>
          <w:color w:val="0D0D0D"/>
          <w:kern w:val="0"/>
          <w:sz w:val="24"/>
          <w:szCs w:val="24"/>
          <w:lang w:eastAsia="en-IN"/>
          <w14:ligatures w14:val="none"/>
        </w:rPr>
        <w:t xml:space="preserve"> Equity involves a fair distribution of resources, taking into consideration the needs and vulnerabilities of different groups. This may involve targeted interventions to address historical or systemic inequalities.</w:t>
      </w:r>
    </w:p>
    <w:p w14:paraId="38464E7B" w14:textId="77777777" w:rsidR="00F729AF" w:rsidRPr="00F729AF" w:rsidRDefault="00F729AF" w:rsidP="00996FDC">
      <w:pP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F729AF">
        <w:rPr>
          <w:rFonts w:ascii="Times New Roman" w:eastAsia="Times New Roman" w:hAnsi="Times New Roman" w:cs="Times New Roman"/>
          <w:b/>
          <w:bCs/>
          <w:color w:val="0D0D0D"/>
          <w:kern w:val="0"/>
          <w:sz w:val="24"/>
          <w:szCs w:val="24"/>
          <w:bdr w:val="single" w:sz="2" w:space="0" w:color="E3E3E3" w:frame="1"/>
          <w:lang w:eastAsia="en-IN"/>
          <w14:ligatures w14:val="none"/>
        </w:rPr>
        <w:t>Addressing Disparities:</w:t>
      </w:r>
      <w:r w:rsidRPr="00F729AF">
        <w:rPr>
          <w:rFonts w:ascii="Times New Roman" w:eastAsia="Times New Roman" w:hAnsi="Times New Roman" w:cs="Times New Roman"/>
          <w:color w:val="0D0D0D"/>
          <w:kern w:val="0"/>
          <w:sz w:val="24"/>
          <w:szCs w:val="24"/>
          <w:lang w:eastAsia="en-IN"/>
          <w14:ligatures w14:val="none"/>
        </w:rPr>
        <w:t xml:space="preserve"> Policies and strategies should actively work to bridge gaps between different socio-economic groups, promoting a more balanced and just distribution of resources.</w:t>
      </w:r>
    </w:p>
    <w:p w14:paraId="7C3D98AD" w14:textId="77777777" w:rsidR="00F729AF" w:rsidRPr="00F729AF" w:rsidRDefault="00F729AF" w:rsidP="00996FDC">
      <w:pPr>
        <w:numPr>
          <w:ilvl w:val="0"/>
          <w:numId w:val="1"/>
        </w:numP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F729AF">
        <w:rPr>
          <w:rFonts w:ascii="Times New Roman" w:eastAsia="Times New Roman" w:hAnsi="Times New Roman" w:cs="Times New Roman"/>
          <w:b/>
          <w:bCs/>
          <w:color w:val="0D0D0D"/>
          <w:kern w:val="0"/>
          <w:sz w:val="24"/>
          <w:szCs w:val="24"/>
          <w:bdr w:val="single" w:sz="2" w:space="0" w:color="E3E3E3" w:frame="1"/>
          <w:lang w:eastAsia="en-IN"/>
          <w14:ligatures w14:val="none"/>
        </w:rPr>
        <w:t>Social Inclusion:</w:t>
      </w:r>
    </w:p>
    <w:p w14:paraId="62171670" w14:textId="77777777" w:rsidR="00F729AF" w:rsidRPr="00F729AF" w:rsidRDefault="00F729AF" w:rsidP="00996FDC">
      <w:pP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F729AF">
        <w:rPr>
          <w:rFonts w:ascii="Times New Roman" w:eastAsia="Times New Roman" w:hAnsi="Times New Roman" w:cs="Times New Roman"/>
          <w:b/>
          <w:bCs/>
          <w:color w:val="0D0D0D"/>
          <w:kern w:val="0"/>
          <w:sz w:val="24"/>
          <w:szCs w:val="24"/>
          <w:bdr w:val="single" w:sz="2" w:space="0" w:color="E3E3E3" w:frame="1"/>
          <w:lang w:eastAsia="en-IN"/>
          <w14:ligatures w14:val="none"/>
        </w:rPr>
        <w:t>Marginalized Groups:</w:t>
      </w:r>
      <w:r w:rsidRPr="00F729AF">
        <w:rPr>
          <w:rFonts w:ascii="Times New Roman" w:eastAsia="Times New Roman" w:hAnsi="Times New Roman" w:cs="Times New Roman"/>
          <w:color w:val="0D0D0D"/>
          <w:kern w:val="0"/>
          <w:sz w:val="24"/>
          <w:szCs w:val="24"/>
          <w:lang w:eastAsia="en-IN"/>
          <w14:ligatures w14:val="none"/>
        </w:rPr>
        <w:t xml:space="preserve"> Equity emphasizes the inclusion of marginalized and vulnerable groups in resource management processes. This includes ensuring that the voices of women, ethnic minorities, indigenous communities, and other marginalized groups are heard and considered in decision-making.</w:t>
      </w:r>
    </w:p>
    <w:p w14:paraId="2AC4AE9D" w14:textId="77777777" w:rsidR="00F729AF" w:rsidRPr="00F729AF" w:rsidRDefault="00F729AF" w:rsidP="00996FDC">
      <w:pP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F729AF">
        <w:rPr>
          <w:rFonts w:ascii="Times New Roman" w:eastAsia="Times New Roman" w:hAnsi="Times New Roman" w:cs="Times New Roman"/>
          <w:b/>
          <w:bCs/>
          <w:color w:val="0D0D0D"/>
          <w:kern w:val="0"/>
          <w:sz w:val="24"/>
          <w:szCs w:val="24"/>
          <w:bdr w:val="single" w:sz="2" w:space="0" w:color="E3E3E3" w:frame="1"/>
          <w:lang w:eastAsia="en-IN"/>
          <w14:ligatures w14:val="none"/>
        </w:rPr>
        <w:t>Participation:</w:t>
      </w:r>
      <w:r w:rsidRPr="00F729AF">
        <w:rPr>
          <w:rFonts w:ascii="Times New Roman" w:eastAsia="Times New Roman" w:hAnsi="Times New Roman" w:cs="Times New Roman"/>
          <w:color w:val="0D0D0D"/>
          <w:kern w:val="0"/>
          <w:sz w:val="24"/>
          <w:szCs w:val="24"/>
          <w:lang w:eastAsia="en-IN"/>
          <w14:ligatures w14:val="none"/>
        </w:rPr>
        <w:t xml:space="preserve"> Encouraging active participation of all stakeholders, particularly those traditionally marginalized, ensures that resource management decisions are inclusive and reflective of diverse perspectives.</w:t>
      </w:r>
    </w:p>
    <w:p w14:paraId="566B9467" w14:textId="77777777" w:rsidR="00F729AF" w:rsidRPr="00F729AF" w:rsidRDefault="00F729AF" w:rsidP="00996FDC">
      <w:pPr>
        <w:numPr>
          <w:ilvl w:val="0"/>
          <w:numId w:val="1"/>
        </w:numP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F729AF">
        <w:rPr>
          <w:rFonts w:ascii="Times New Roman" w:eastAsia="Times New Roman" w:hAnsi="Times New Roman" w:cs="Times New Roman"/>
          <w:b/>
          <w:bCs/>
          <w:color w:val="0D0D0D"/>
          <w:kern w:val="0"/>
          <w:sz w:val="24"/>
          <w:szCs w:val="24"/>
          <w:bdr w:val="single" w:sz="2" w:space="0" w:color="E3E3E3" w:frame="1"/>
          <w:lang w:eastAsia="en-IN"/>
          <w14:ligatures w14:val="none"/>
        </w:rPr>
        <w:t>Inter-generational Equity:</w:t>
      </w:r>
    </w:p>
    <w:p w14:paraId="78290550" w14:textId="77777777" w:rsidR="00F729AF" w:rsidRPr="00F729AF" w:rsidRDefault="00F729AF" w:rsidP="00996FDC">
      <w:pP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F729AF">
        <w:rPr>
          <w:rFonts w:ascii="Times New Roman" w:eastAsia="Times New Roman" w:hAnsi="Times New Roman" w:cs="Times New Roman"/>
          <w:b/>
          <w:bCs/>
          <w:color w:val="0D0D0D"/>
          <w:kern w:val="0"/>
          <w:sz w:val="24"/>
          <w:szCs w:val="24"/>
          <w:bdr w:val="single" w:sz="2" w:space="0" w:color="E3E3E3" w:frame="1"/>
          <w:lang w:eastAsia="en-IN"/>
          <w14:ligatures w14:val="none"/>
        </w:rPr>
        <w:t>Sustainability:</w:t>
      </w:r>
      <w:r w:rsidRPr="00F729AF">
        <w:rPr>
          <w:rFonts w:ascii="Times New Roman" w:eastAsia="Times New Roman" w:hAnsi="Times New Roman" w:cs="Times New Roman"/>
          <w:color w:val="0D0D0D"/>
          <w:kern w:val="0"/>
          <w:sz w:val="24"/>
          <w:szCs w:val="24"/>
          <w:lang w:eastAsia="en-IN"/>
          <w14:ligatures w14:val="none"/>
        </w:rPr>
        <w:t xml:space="preserve"> The concept of inter-generational equity emphasizes using resources in a way that meets current needs without compromising the ability of future generations to meet their own needs. This involves sustainable resource management practices that consider long-term impacts.</w:t>
      </w:r>
    </w:p>
    <w:p w14:paraId="58BDBC5B" w14:textId="77777777" w:rsidR="00F729AF" w:rsidRPr="00F729AF" w:rsidRDefault="00F729AF" w:rsidP="00996FDC">
      <w:pPr>
        <w:numPr>
          <w:ilvl w:val="0"/>
          <w:numId w:val="1"/>
        </w:numP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F729AF">
        <w:rPr>
          <w:rFonts w:ascii="Times New Roman" w:eastAsia="Times New Roman" w:hAnsi="Times New Roman" w:cs="Times New Roman"/>
          <w:b/>
          <w:bCs/>
          <w:color w:val="0D0D0D"/>
          <w:kern w:val="0"/>
          <w:sz w:val="24"/>
          <w:szCs w:val="24"/>
          <w:bdr w:val="single" w:sz="2" w:space="0" w:color="E3E3E3" w:frame="1"/>
          <w:lang w:eastAsia="en-IN"/>
          <w14:ligatures w14:val="none"/>
        </w:rPr>
        <w:t>Cultural Sensitivity:</w:t>
      </w:r>
    </w:p>
    <w:p w14:paraId="01EFD74A" w14:textId="77777777" w:rsidR="00F729AF" w:rsidRPr="00F729AF" w:rsidRDefault="00F729AF" w:rsidP="00996FDC">
      <w:pP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F729AF">
        <w:rPr>
          <w:rFonts w:ascii="Times New Roman" w:eastAsia="Times New Roman" w:hAnsi="Times New Roman" w:cs="Times New Roman"/>
          <w:b/>
          <w:bCs/>
          <w:color w:val="0D0D0D"/>
          <w:kern w:val="0"/>
          <w:sz w:val="24"/>
          <w:szCs w:val="24"/>
          <w:bdr w:val="single" w:sz="2" w:space="0" w:color="E3E3E3" w:frame="1"/>
          <w:lang w:eastAsia="en-IN"/>
          <w14:ligatures w14:val="none"/>
        </w:rPr>
        <w:t>Respect for Cultural Diversity:</w:t>
      </w:r>
      <w:r w:rsidRPr="00F729AF">
        <w:rPr>
          <w:rFonts w:ascii="Times New Roman" w:eastAsia="Times New Roman" w:hAnsi="Times New Roman" w:cs="Times New Roman"/>
          <w:color w:val="0D0D0D"/>
          <w:kern w:val="0"/>
          <w:sz w:val="24"/>
          <w:szCs w:val="24"/>
          <w:lang w:eastAsia="en-IN"/>
          <w14:ligatures w14:val="none"/>
        </w:rPr>
        <w:t xml:space="preserve"> Equity in resource use requires respecting and valuing cultural diversity. Resource management strategies should be sensitive to the cultural practices and values of different communities.</w:t>
      </w:r>
    </w:p>
    <w:p w14:paraId="6922D865" w14:textId="77777777" w:rsidR="00F729AF" w:rsidRPr="00F729AF" w:rsidRDefault="00F729AF" w:rsidP="00996FDC">
      <w:pPr>
        <w:numPr>
          <w:ilvl w:val="0"/>
          <w:numId w:val="1"/>
        </w:numP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F729AF">
        <w:rPr>
          <w:rFonts w:ascii="Times New Roman" w:eastAsia="Times New Roman" w:hAnsi="Times New Roman" w:cs="Times New Roman"/>
          <w:b/>
          <w:bCs/>
          <w:color w:val="0D0D0D"/>
          <w:kern w:val="0"/>
          <w:sz w:val="24"/>
          <w:szCs w:val="24"/>
          <w:bdr w:val="single" w:sz="2" w:space="0" w:color="E3E3E3" w:frame="1"/>
          <w:lang w:eastAsia="en-IN"/>
          <w14:ligatures w14:val="none"/>
        </w:rPr>
        <w:t>Economic Equity:</w:t>
      </w:r>
    </w:p>
    <w:p w14:paraId="78D48277" w14:textId="77777777" w:rsidR="00F729AF" w:rsidRPr="00F729AF" w:rsidRDefault="00F729AF" w:rsidP="00996FDC">
      <w:pP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F729AF">
        <w:rPr>
          <w:rFonts w:ascii="Times New Roman" w:eastAsia="Times New Roman" w:hAnsi="Times New Roman" w:cs="Times New Roman"/>
          <w:b/>
          <w:bCs/>
          <w:color w:val="0D0D0D"/>
          <w:kern w:val="0"/>
          <w:sz w:val="24"/>
          <w:szCs w:val="24"/>
          <w:bdr w:val="single" w:sz="2" w:space="0" w:color="E3E3E3" w:frame="1"/>
          <w:lang w:eastAsia="en-IN"/>
          <w14:ligatures w14:val="none"/>
        </w:rPr>
        <w:t>Income Disparities:</w:t>
      </w:r>
      <w:r w:rsidRPr="00F729AF">
        <w:rPr>
          <w:rFonts w:ascii="Times New Roman" w:eastAsia="Times New Roman" w:hAnsi="Times New Roman" w:cs="Times New Roman"/>
          <w:color w:val="0D0D0D"/>
          <w:kern w:val="0"/>
          <w:sz w:val="24"/>
          <w:szCs w:val="24"/>
          <w:lang w:eastAsia="en-IN"/>
          <w14:ligatures w14:val="none"/>
        </w:rPr>
        <w:t xml:space="preserve"> Addressing economic disparities is crucial for equity. Resource use should not disproportionately benefit certain economic groups, and policies should aim to reduce income inequalities associated with resource utilization.</w:t>
      </w:r>
    </w:p>
    <w:p w14:paraId="0B9E1608" w14:textId="77777777" w:rsidR="00F729AF" w:rsidRPr="00F729AF" w:rsidRDefault="00F729AF" w:rsidP="00996FDC">
      <w:pP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F729AF">
        <w:rPr>
          <w:rFonts w:ascii="Times New Roman" w:eastAsia="Times New Roman" w:hAnsi="Times New Roman" w:cs="Times New Roman"/>
          <w:b/>
          <w:bCs/>
          <w:color w:val="0D0D0D"/>
          <w:kern w:val="0"/>
          <w:sz w:val="24"/>
          <w:szCs w:val="24"/>
          <w:bdr w:val="single" w:sz="2" w:space="0" w:color="E3E3E3" w:frame="1"/>
          <w:lang w:eastAsia="en-IN"/>
          <w14:ligatures w14:val="none"/>
        </w:rPr>
        <w:t>Livelihood Opportunities:</w:t>
      </w:r>
      <w:r w:rsidRPr="00F729AF">
        <w:rPr>
          <w:rFonts w:ascii="Times New Roman" w:eastAsia="Times New Roman" w:hAnsi="Times New Roman" w:cs="Times New Roman"/>
          <w:color w:val="0D0D0D"/>
          <w:kern w:val="0"/>
          <w:sz w:val="24"/>
          <w:szCs w:val="24"/>
          <w:lang w:eastAsia="en-IN"/>
          <w14:ligatures w14:val="none"/>
        </w:rPr>
        <w:t xml:space="preserve"> Equitable resource use involves creating opportunities for livelihoods that benefit a broad spectrum of the population.</w:t>
      </w:r>
    </w:p>
    <w:p w14:paraId="4ABFDBB1" w14:textId="77777777" w:rsidR="00F729AF" w:rsidRPr="00F729AF" w:rsidRDefault="00F729AF" w:rsidP="00996FDC">
      <w:pPr>
        <w:numPr>
          <w:ilvl w:val="0"/>
          <w:numId w:val="1"/>
        </w:numP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F729AF">
        <w:rPr>
          <w:rFonts w:ascii="Times New Roman" w:eastAsia="Times New Roman" w:hAnsi="Times New Roman" w:cs="Times New Roman"/>
          <w:b/>
          <w:bCs/>
          <w:color w:val="0D0D0D"/>
          <w:kern w:val="0"/>
          <w:sz w:val="24"/>
          <w:szCs w:val="24"/>
          <w:bdr w:val="single" w:sz="2" w:space="0" w:color="E3E3E3" w:frame="1"/>
          <w:lang w:eastAsia="en-IN"/>
          <w14:ligatures w14:val="none"/>
        </w:rPr>
        <w:t>Environmental Justice:</w:t>
      </w:r>
    </w:p>
    <w:p w14:paraId="3D5BE447" w14:textId="77777777" w:rsidR="00F729AF" w:rsidRPr="00F729AF" w:rsidRDefault="00F729AF" w:rsidP="00996FDC">
      <w:pP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F729AF">
        <w:rPr>
          <w:rFonts w:ascii="Times New Roman" w:eastAsia="Times New Roman" w:hAnsi="Times New Roman" w:cs="Times New Roman"/>
          <w:b/>
          <w:bCs/>
          <w:color w:val="0D0D0D"/>
          <w:kern w:val="0"/>
          <w:sz w:val="24"/>
          <w:szCs w:val="24"/>
          <w:bdr w:val="single" w:sz="2" w:space="0" w:color="E3E3E3" w:frame="1"/>
          <w:lang w:eastAsia="en-IN"/>
          <w14:ligatures w14:val="none"/>
        </w:rPr>
        <w:t>Avoiding Environmental Discrimination:</w:t>
      </w:r>
      <w:r w:rsidRPr="00F729AF">
        <w:rPr>
          <w:rFonts w:ascii="Times New Roman" w:eastAsia="Times New Roman" w:hAnsi="Times New Roman" w:cs="Times New Roman"/>
          <w:color w:val="0D0D0D"/>
          <w:kern w:val="0"/>
          <w:sz w:val="24"/>
          <w:szCs w:val="24"/>
          <w:lang w:eastAsia="en-IN"/>
          <w14:ligatures w14:val="none"/>
        </w:rPr>
        <w:t xml:space="preserve"> Equity also extends to avoiding environmental discrimination, where certain communities bear a disproportionate burden of environmental </w:t>
      </w:r>
      <w:r w:rsidRPr="00F729AF">
        <w:rPr>
          <w:rFonts w:ascii="Times New Roman" w:eastAsia="Times New Roman" w:hAnsi="Times New Roman" w:cs="Times New Roman"/>
          <w:color w:val="0D0D0D"/>
          <w:kern w:val="0"/>
          <w:sz w:val="24"/>
          <w:szCs w:val="24"/>
          <w:lang w:eastAsia="en-IN"/>
          <w14:ligatures w14:val="none"/>
        </w:rPr>
        <w:lastRenderedPageBreak/>
        <w:t>degradation or pollution. Policies should ensure that environmental benefits and costs are distributed fairly.</w:t>
      </w:r>
    </w:p>
    <w:p w14:paraId="09513C82" w14:textId="77777777" w:rsidR="00F729AF" w:rsidRPr="00F729AF" w:rsidRDefault="00F729AF" w:rsidP="00996FDC">
      <w:pPr>
        <w:numPr>
          <w:ilvl w:val="0"/>
          <w:numId w:val="1"/>
        </w:numP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F729AF">
        <w:rPr>
          <w:rFonts w:ascii="Times New Roman" w:eastAsia="Times New Roman" w:hAnsi="Times New Roman" w:cs="Times New Roman"/>
          <w:b/>
          <w:bCs/>
          <w:color w:val="0D0D0D"/>
          <w:kern w:val="0"/>
          <w:sz w:val="24"/>
          <w:szCs w:val="24"/>
          <w:bdr w:val="single" w:sz="2" w:space="0" w:color="E3E3E3" w:frame="1"/>
          <w:lang w:eastAsia="en-IN"/>
          <w14:ligatures w14:val="none"/>
        </w:rPr>
        <w:t>Legal and Policy Frameworks:</w:t>
      </w:r>
    </w:p>
    <w:p w14:paraId="0C8AE9FF" w14:textId="77777777" w:rsidR="00F729AF" w:rsidRPr="00F729AF" w:rsidRDefault="00F729AF" w:rsidP="00996FDC">
      <w:pP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F729AF">
        <w:rPr>
          <w:rFonts w:ascii="Times New Roman" w:eastAsia="Times New Roman" w:hAnsi="Times New Roman" w:cs="Times New Roman"/>
          <w:b/>
          <w:bCs/>
          <w:color w:val="0D0D0D"/>
          <w:kern w:val="0"/>
          <w:sz w:val="24"/>
          <w:szCs w:val="24"/>
          <w:bdr w:val="single" w:sz="2" w:space="0" w:color="E3E3E3" w:frame="1"/>
          <w:lang w:eastAsia="en-IN"/>
          <w14:ligatures w14:val="none"/>
        </w:rPr>
        <w:t>Enforcement of Rights:</w:t>
      </w:r>
      <w:r w:rsidRPr="00F729AF">
        <w:rPr>
          <w:rFonts w:ascii="Times New Roman" w:eastAsia="Times New Roman" w:hAnsi="Times New Roman" w:cs="Times New Roman"/>
          <w:color w:val="0D0D0D"/>
          <w:kern w:val="0"/>
          <w:sz w:val="24"/>
          <w:szCs w:val="24"/>
          <w:lang w:eastAsia="en-IN"/>
          <w14:ligatures w14:val="none"/>
        </w:rPr>
        <w:t xml:space="preserve"> Equity is often supported by legal frameworks that enforce the rights of individuals and communities to access and use resources. Effective implementation of such laws is crucial for achieving equity in resource use.</w:t>
      </w:r>
    </w:p>
    <w:p w14:paraId="483F99E7" w14:textId="77777777" w:rsidR="00F729AF" w:rsidRPr="00F729AF" w:rsidRDefault="00F729AF" w:rsidP="00996FDC">
      <w:pPr>
        <w:numPr>
          <w:ilvl w:val="0"/>
          <w:numId w:val="1"/>
        </w:numP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F729AF">
        <w:rPr>
          <w:rFonts w:ascii="Times New Roman" w:eastAsia="Times New Roman" w:hAnsi="Times New Roman" w:cs="Times New Roman"/>
          <w:b/>
          <w:bCs/>
          <w:color w:val="0D0D0D"/>
          <w:kern w:val="0"/>
          <w:sz w:val="24"/>
          <w:szCs w:val="24"/>
          <w:bdr w:val="single" w:sz="2" w:space="0" w:color="E3E3E3" w:frame="1"/>
          <w:lang w:eastAsia="en-IN"/>
          <w14:ligatures w14:val="none"/>
        </w:rPr>
        <w:t>Monitoring and Evaluation:</w:t>
      </w:r>
    </w:p>
    <w:p w14:paraId="4B000A95" w14:textId="77777777" w:rsidR="00F729AF" w:rsidRPr="00F729AF" w:rsidRDefault="00F729AF" w:rsidP="00996FDC">
      <w:pPr>
        <w:shd w:val="clear" w:color="auto" w:fill="FFFFFF"/>
        <w:spacing w:after="0" w:line="240" w:lineRule="auto"/>
        <w:rPr>
          <w:rFonts w:ascii="Times New Roman" w:eastAsia="Times New Roman" w:hAnsi="Times New Roman" w:cs="Times New Roman"/>
          <w:color w:val="0D0D0D"/>
          <w:kern w:val="0"/>
          <w:sz w:val="24"/>
          <w:szCs w:val="24"/>
          <w:lang w:eastAsia="en-IN"/>
          <w14:ligatures w14:val="none"/>
        </w:rPr>
      </w:pPr>
      <w:r w:rsidRPr="00F729AF">
        <w:rPr>
          <w:rFonts w:ascii="Times New Roman" w:eastAsia="Times New Roman" w:hAnsi="Times New Roman" w:cs="Times New Roman"/>
          <w:b/>
          <w:bCs/>
          <w:color w:val="0D0D0D"/>
          <w:kern w:val="0"/>
          <w:sz w:val="24"/>
          <w:szCs w:val="24"/>
          <w:bdr w:val="single" w:sz="2" w:space="0" w:color="E3E3E3" w:frame="1"/>
          <w:lang w:eastAsia="en-IN"/>
          <w14:ligatures w14:val="none"/>
        </w:rPr>
        <w:t>Regular Assessment:</w:t>
      </w:r>
      <w:r w:rsidRPr="00F729AF">
        <w:rPr>
          <w:rFonts w:ascii="Times New Roman" w:eastAsia="Times New Roman" w:hAnsi="Times New Roman" w:cs="Times New Roman"/>
          <w:color w:val="0D0D0D"/>
          <w:kern w:val="0"/>
          <w:sz w:val="24"/>
          <w:szCs w:val="24"/>
          <w:lang w:eastAsia="en-IN"/>
          <w14:ligatures w14:val="none"/>
        </w:rPr>
        <w:t xml:space="preserve"> Regular monitoring and evaluation of resource use practices help identify and address any emerging inequities. This allows for adjustments in policies and strategies to better align with equity goals.</w:t>
      </w:r>
    </w:p>
    <w:p w14:paraId="5BA2E3E6" w14:textId="77777777" w:rsidR="00F729AF" w:rsidRDefault="00F729AF" w:rsidP="00996FDC">
      <w:pPr>
        <w:shd w:val="clear" w:color="auto" w:fill="FFFFFF"/>
        <w:spacing w:before="300" w:after="0" w:line="240" w:lineRule="auto"/>
        <w:rPr>
          <w:rFonts w:ascii="Times New Roman" w:eastAsia="Times New Roman" w:hAnsi="Times New Roman" w:cs="Times New Roman"/>
          <w:color w:val="0D0D0D"/>
          <w:kern w:val="0"/>
          <w:sz w:val="24"/>
          <w:szCs w:val="24"/>
          <w:lang w:eastAsia="en-IN"/>
          <w14:ligatures w14:val="none"/>
        </w:rPr>
      </w:pPr>
      <w:r w:rsidRPr="00F729AF">
        <w:rPr>
          <w:rFonts w:ascii="Times New Roman" w:eastAsia="Times New Roman" w:hAnsi="Times New Roman" w:cs="Times New Roman"/>
          <w:color w:val="0D0D0D"/>
          <w:kern w:val="0"/>
          <w:sz w:val="24"/>
          <w:szCs w:val="24"/>
          <w:lang w:eastAsia="en-IN"/>
          <w14:ligatures w14:val="none"/>
        </w:rPr>
        <w:t>The concept of equity in resource use recognizes the interconnectedness of social, economic, and environmental factors, aiming to create a more just and sustainable system for the benefit of current and future generations. Achieving equity in resource use requires a holistic and inclusive approach that considers the diverse needs and rights of all stakeholders.</w:t>
      </w:r>
    </w:p>
    <w:p w14:paraId="7584A76A" w14:textId="77777777" w:rsidR="00996FDC" w:rsidRDefault="00996FDC" w:rsidP="00996FDC">
      <w:pPr>
        <w:shd w:val="clear" w:color="auto" w:fill="FFFFFF"/>
        <w:spacing w:before="300" w:after="0" w:line="240" w:lineRule="auto"/>
        <w:rPr>
          <w:rFonts w:ascii="Times New Roman" w:eastAsia="Times New Roman" w:hAnsi="Times New Roman" w:cs="Times New Roman"/>
          <w:color w:val="0D0D0D"/>
          <w:kern w:val="0"/>
          <w:sz w:val="24"/>
          <w:szCs w:val="24"/>
          <w:lang w:eastAsia="en-IN"/>
          <w14:ligatures w14:val="none"/>
        </w:rPr>
      </w:pPr>
    </w:p>
    <w:p w14:paraId="0A56DFDF" w14:textId="0D2B7C0E" w:rsidR="00996FDC" w:rsidRPr="00F729AF" w:rsidRDefault="00996FDC" w:rsidP="00996FDC">
      <w:pPr>
        <w:shd w:val="clear" w:color="auto" w:fill="FFFFFF"/>
        <w:spacing w:before="300" w:after="0" w:line="240" w:lineRule="auto"/>
        <w:rPr>
          <w:rFonts w:ascii="Times New Roman" w:eastAsia="Times New Roman" w:hAnsi="Times New Roman" w:cs="Times New Roman"/>
          <w:color w:val="0D0D0D"/>
          <w:kern w:val="0"/>
          <w:sz w:val="24"/>
          <w:szCs w:val="24"/>
          <w:lang w:eastAsia="en-IN"/>
          <w14:ligatures w14:val="none"/>
        </w:rPr>
      </w:pPr>
      <w:r>
        <w:rPr>
          <w:rFonts w:ascii="Times New Roman" w:eastAsia="Times New Roman" w:hAnsi="Times New Roman" w:cs="Times New Roman"/>
          <w:color w:val="0D0D0D"/>
          <w:kern w:val="0"/>
          <w:sz w:val="24"/>
          <w:szCs w:val="24"/>
          <w:lang w:eastAsia="en-IN"/>
          <w14:ligatures w14:val="none"/>
        </w:rPr>
        <w:t>Compiled by : J.K. Boruah</w:t>
      </w:r>
    </w:p>
    <w:p w14:paraId="69AF149E" w14:textId="77777777" w:rsidR="00F729AF" w:rsidRPr="00F729AF" w:rsidRDefault="00F729AF" w:rsidP="00996FDC">
      <w:pPr>
        <w:rPr>
          <w:rFonts w:ascii="Times New Roman" w:hAnsi="Times New Roman" w:cs="Times New Roman"/>
        </w:rPr>
      </w:pPr>
    </w:p>
    <w:sectPr w:rsidR="00F729AF" w:rsidRPr="00F72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631958"/>
    <w:multiLevelType w:val="multilevel"/>
    <w:tmpl w:val="EF4CBE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9820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AF"/>
    <w:rsid w:val="00996FDC"/>
    <w:rsid w:val="00E536DE"/>
    <w:rsid w:val="00F729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260B"/>
  <w15:chartTrackingRefBased/>
  <w15:docId w15:val="{EDEF3D4D-4A83-45F6-8B3D-5F4D1A65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9AF"/>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Strong">
    <w:name w:val="Strong"/>
    <w:basedOn w:val="DefaultParagraphFont"/>
    <w:uiPriority w:val="22"/>
    <w:qFormat/>
    <w:rsid w:val="00F729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997477">
      <w:bodyDiv w:val="1"/>
      <w:marLeft w:val="0"/>
      <w:marRight w:val="0"/>
      <w:marTop w:val="0"/>
      <w:marBottom w:val="0"/>
      <w:divBdr>
        <w:top w:val="none" w:sz="0" w:space="0" w:color="auto"/>
        <w:left w:val="none" w:sz="0" w:space="0" w:color="auto"/>
        <w:bottom w:val="none" w:sz="0" w:space="0" w:color="auto"/>
        <w:right w:val="none" w:sz="0" w:space="0" w:color="auto"/>
      </w:divBdr>
    </w:div>
    <w:div w:id="12932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2024-03-05T11:48:00Z</dcterms:created>
  <dcterms:modified xsi:type="dcterms:W3CDTF">2024-03-23T04:21:00Z</dcterms:modified>
</cp:coreProperties>
</file>